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26" w:rsidRDefault="00606126" w:rsidP="00606126">
      <w:pPr>
        <w:ind w:left="-709"/>
      </w:pPr>
    </w:p>
    <w:p w:rsidR="00606126" w:rsidRDefault="00606126" w:rsidP="00606126">
      <w:pPr>
        <w:ind w:left="-709"/>
      </w:pPr>
    </w:p>
    <w:p w:rsidR="00606126" w:rsidRDefault="00606126" w:rsidP="00606126">
      <w:pPr>
        <w:ind w:left="-709"/>
        <w:rPr>
          <w:noProof/>
          <w:lang w:eastAsia="fr-FR"/>
        </w:rPr>
      </w:pPr>
    </w:p>
    <w:p w:rsidR="005966CC" w:rsidRDefault="005966CC" w:rsidP="00606126">
      <w:pPr>
        <w:ind w:left="-709"/>
        <w:rPr>
          <w:noProof/>
          <w:lang w:eastAsia="fr-FR"/>
        </w:rPr>
      </w:pPr>
    </w:p>
    <w:p w:rsidR="005966CC" w:rsidRDefault="005966CC" w:rsidP="00606126">
      <w:pPr>
        <w:ind w:left="-709"/>
        <w:rPr>
          <w:noProof/>
          <w:lang w:eastAsia="fr-FR"/>
        </w:rPr>
      </w:pPr>
    </w:p>
    <w:p w:rsidR="005966CC" w:rsidRDefault="005966CC" w:rsidP="00606126">
      <w:pPr>
        <w:ind w:left="-709"/>
        <w:rPr>
          <w:noProof/>
          <w:lang w:eastAsia="fr-FR"/>
        </w:rPr>
      </w:pPr>
    </w:p>
    <w:p w:rsidR="005966CC" w:rsidRDefault="005966CC" w:rsidP="00606126">
      <w:pPr>
        <w:ind w:left="-709"/>
        <w:rPr>
          <w:noProof/>
          <w:lang w:eastAsia="fr-FR"/>
        </w:rPr>
      </w:pPr>
    </w:p>
    <w:p w:rsidR="005966CC" w:rsidRDefault="005966CC" w:rsidP="00606126">
      <w:pPr>
        <w:ind w:left="-709"/>
      </w:pPr>
      <w:r w:rsidRPr="00606126">
        <w:rPr>
          <w:noProof/>
          <w:lang w:eastAsia="fr-FR"/>
        </w:rPr>
        <w:drawing>
          <wp:inline distT="0" distB="0" distL="0" distR="0" wp14:anchorId="35EB2EDF" wp14:editId="1A71E8CC">
            <wp:extent cx="1381125" cy="1221106"/>
            <wp:effectExtent l="0" t="0" r="0" b="0"/>
            <wp:docPr id="1" name="Image 1" descr="C:\Users\ASUS\Documents\ICOMOS\icomos tunisie\logo ICOMOS tuni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ICOMOS\icomos tunisie\logo ICOMOS tunis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82" cy="12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26" w:rsidRDefault="00606126" w:rsidP="00606126">
      <w:pPr>
        <w:jc w:val="center"/>
      </w:pPr>
    </w:p>
    <w:p w:rsidR="00606126" w:rsidRDefault="00606126" w:rsidP="00606126">
      <w:pPr>
        <w:jc w:val="center"/>
      </w:pPr>
    </w:p>
    <w:p w:rsidR="005F26D5" w:rsidRPr="00606126" w:rsidRDefault="00606126" w:rsidP="00606126">
      <w:pPr>
        <w:jc w:val="center"/>
        <w:rPr>
          <w:b/>
          <w:bCs/>
          <w:sz w:val="32"/>
          <w:szCs w:val="32"/>
        </w:rPr>
      </w:pPr>
      <w:r w:rsidRPr="00606126">
        <w:rPr>
          <w:b/>
          <w:bCs/>
          <w:sz w:val="32"/>
          <w:szCs w:val="32"/>
        </w:rPr>
        <w:t>Programme de la journée du 18 avril 2018</w:t>
      </w:r>
    </w:p>
    <w:p w:rsidR="00606126" w:rsidRPr="00606126" w:rsidRDefault="00606126" w:rsidP="00606126">
      <w:pPr>
        <w:jc w:val="center"/>
        <w:rPr>
          <w:b/>
          <w:bCs/>
          <w:sz w:val="28"/>
          <w:szCs w:val="28"/>
        </w:rPr>
      </w:pPr>
      <w:r w:rsidRPr="00606126">
        <w:rPr>
          <w:b/>
          <w:bCs/>
          <w:sz w:val="28"/>
          <w:szCs w:val="28"/>
        </w:rPr>
        <w:t>Institut Supérieur des Métiers du Patrimoine de Tunisie (ISMPT)</w:t>
      </w:r>
    </w:p>
    <w:p w:rsidR="00606126" w:rsidRPr="00606126" w:rsidRDefault="00606126" w:rsidP="00606126">
      <w:pPr>
        <w:jc w:val="center"/>
        <w:rPr>
          <w:b/>
          <w:bCs/>
          <w:sz w:val="28"/>
          <w:szCs w:val="28"/>
        </w:rPr>
      </w:pPr>
      <w:r w:rsidRPr="00606126">
        <w:rPr>
          <w:b/>
          <w:bCs/>
          <w:sz w:val="28"/>
          <w:szCs w:val="28"/>
        </w:rPr>
        <w:t>Tunis le 25 avril 2018</w:t>
      </w:r>
    </w:p>
    <w:p w:rsidR="00606126" w:rsidRPr="00606126" w:rsidRDefault="00606126">
      <w:pPr>
        <w:rPr>
          <w:sz w:val="28"/>
          <w:szCs w:val="28"/>
        </w:rPr>
      </w:pPr>
    </w:p>
    <w:p w:rsidR="00606126" w:rsidRPr="00606126" w:rsidRDefault="00606126" w:rsidP="005A48E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06126">
        <w:rPr>
          <w:sz w:val="28"/>
          <w:szCs w:val="28"/>
        </w:rPr>
        <w:t>Bienvenue et présentation de la Journée</w:t>
      </w:r>
    </w:p>
    <w:p w:rsidR="00606126" w:rsidRPr="00606126" w:rsidRDefault="005966CC" w:rsidP="005A48E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 </w:t>
      </w:r>
      <w:r w:rsidR="00606126" w:rsidRPr="005A48EE">
        <w:rPr>
          <w:b/>
          <w:bCs/>
          <w:sz w:val="28"/>
          <w:szCs w:val="28"/>
        </w:rPr>
        <w:t>« Doura Fil Houma »</w:t>
      </w:r>
      <w:r w:rsidR="00606126" w:rsidRPr="00606126">
        <w:rPr>
          <w:sz w:val="28"/>
          <w:szCs w:val="28"/>
        </w:rPr>
        <w:t xml:space="preserve"> : </w:t>
      </w:r>
      <w:r w:rsidR="005A48EE">
        <w:rPr>
          <w:sz w:val="28"/>
          <w:szCs w:val="28"/>
        </w:rPr>
        <w:t xml:space="preserve">formation </w:t>
      </w:r>
      <w:r w:rsidR="00606126" w:rsidRPr="00606126">
        <w:rPr>
          <w:sz w:val="28"/>
          <w:szCs w:val="28"/>
        </w:rPr>
        <w:t>de jeunes guides de la Médina de Tunis</w:t>
      </w:r>
      <w:bookmarkStart w:id="0" w:name="_GoBack"/>
      <w:bookmarkEnd w:id="0"/>
    </w:p>
    <w:p w:rsidR="00606126" w:rsidRPr="00606126" w:rsidRDefault="005966CC" w:rsidP="005A48E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 </w:t>
      </w:r>
      <w:r w:rsidR="00606126" w:rsidRPr="005A48EE">
        <w:rPr>
          <w:b/>
          <w:bCs/>
          <w:sz w:val="28"/>
          <w:szCs w:val="28"/>
        </w:rPr>
        <w:t>« El Houma Khir »</w:t>
      </w:r>
      <w:r w:rsidR="00606126" w:rsidRPr="00606126">
        <w:rPr>
          <w:sz w:val="28"/>
          <w:szCs w:val="28"/>
        </w:rPr>
        <w:t> : Espace public de la Médina de Tunis vu et investi par les jeunes</w:t>
      </w:r>
    </w:p>
    <w:p w:rsidR="00606126" w:rsidRPr="00606126" w:rsidRDefault="005A48EE" w:rsidP="005A48E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Présentation des travaux des étudiants de</w:t>
      </w:r>
      <w:r w:rsidR="00606126" w:rsidRPr="00606126">
        <w:rPr>
          <w:sz w:val="28"/>
          <w:szCs w:val="28"/>
        </w:rPr>
        <w:t xml:space="preserve"> l’ISMPT </w:t>
      </w:r>
      <w:r>
        <w:rPr>
          <w:sz w:val="28"/>
          <w:szCs w:val="28"/>
        </w:rPr>
        <w:t>en présence d’</w:t>
      </w:r>
      <w:r w:rsidR="00606126" w:rsidRPr="00606126">
        <w:rPr>
          <w:sz w:val="28"/>
          <w:szCs w:val="28"/>
        </w:rPr>
        <w:t>artisans</w:t>
      </w:r>
    </w:p>
    <w:p w:rsidR="00606126" w:rsidRDefault="00606126" w:rsidP="005A48EE">
      <w:pPr>
        <w:jc w:val="both"/>
      </w:pPr>
    </w:p>
    <w:sectPr w:rsidR="0060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062DE"/>
    <w:multiLevelType w:val="hybridMultilevel"/>
    <w:tmpl w:val="6D26B66A"/>
    <w:lvl w:ilvl="0" w:tplc="5540D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26"/>
    <w:rsid w:val="005966CC"/>
    <w:rsid w:val="005A48EE"/>
    <w:rsid w:val="005F26D5"/>
    <w:rsid w:val="006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05964-8404-4E4A-824D-C5BE7EEC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2018-03-15T08:00:00Z</dcterms:created>
  <dcterms:modified xsi:type="dcterms:W3CDTF">2018-03-31T07:08:00Z</dcterms:modified>
</cp:coreProperties>
</file>